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2DA" w:rsidRDefault="008D6C09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32C82">
        <w:rPr>
          <w:rFonts w:ascii="Times New Roman" w:hAnsi="Times New Roman" w:cs="Times New Roman"/>
          <w:sz w:val="26"/>
          <w:szCs w:val="26"/>
          <w:lang w:eastAsia="en-US"/>
        </w:rPr>
        <w:t>УТВЕРЖДЕН</w:t>
      </w:r>
    </w:p>
    <w:p w:rsidR="008E72DA" w:rsidRDefault="00232C82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8D6C09">
        <w:rPr>
          <w:rFonts w:ascii="Times New Roman" w:hAnsi="Times New Roman" w:cs="Times New Roman"/>
          <w:sz w:val="26"/>
          <w:szCs w:val="26"/>
          <w:lang w:eastAsia="en-US"/>
        </w:rPr>
        <w:t>распоряжени</w:t>
      </w:r>
      <w:r>
        <w:rPr>
          <w:rFonts w:ascii="Times New Roman" w:hAnsi="Times New Roman" w:cs="Times New Roman"/>
          <w:sz w:val="26"/>
          <w:szCs w:val="26"/>
          <w:lang w:eastAsia="en-US"/>
        </w:rPr>
        <w:t>ем</w:t>
      </w:r>
      <w:r w:rsidR="008D6C09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</w:p>
    <w:p w:rsidR="008E72DA" w:rsidRDefault="008D6C09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  <w:t>Администрации города Норильска</w:t>
      </w:r>
    </w:p>
    <w:p w:rsidR="008E72DA" w:rsidRDefault="00E40F41">
      <w:pPr>
        <w:tabs>
          <w:tab w:val="left" w:pos="1012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  <w:t>от 05.03.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  <w:lang w:eastAsia="en-US"/>
        </w:rPr>
        <w:t>2026 № 1414</w:t>
      </w:r>
    </w:p>
    <w:p w:rsidR="008E72DA" w:rsidRDefault="008E7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E72DA" w:rsidRDefault="008E72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E72DA" w:rsidRDefault="008D6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1" w:name="_orhdp2fhdppe" w:colFirst="0" w:colLast="0"/>
      <w:bookmarkEnd w:id="1"/>
      <w:r>
        <w:rPr>
          <w:rFonts w:ascii="Times New Roman" w:eastAsia="Times New Roman" w:hAnsi="Times New Roman" w:cs="Times New Roman"/>
          <w:sz w:val="26"/>
          <w:szCs w:val="26"/>
        </w:rPr>
        <w:t xml:space="preserve">ПЛАН </w:t>
      </w:r>
    </w:p>
    <w:p w:rsidR="008E72DA" w:rsidRDefault="008D6C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основных мероприятий по проведению Года единства народов России</w:t>
      </w:r>
    </w:p>
    <w:p w:rsidR="008E72DA" w:rsidRDefault="008D6C0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муниципальном образовании город Норильск в 2026 году</w:t>
      </w:r>
    </w:p>
    <w:p w:rsidR="008E72DA" w:rsidRDefault="008E72D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8E72DA" w:rsidRDefault="008D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sz w:val="26"/>
          <w:szCs w:val="26"/>
          <w:u w:val="single"/>
        </w:rPr>
        <w:t>Сокращения: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УВООиМП – </w:t>
      </w:r>
      <w:r>
        <w:rPr>
          <w:rFonts w:ascii="Times New Roman" w:hAnsi="Times New Roman" w:cs="Times New Roman"/>
          <w:sz w:val="26"/>
          <w:szCs w:val="26"/>
          <w:lang w:eastAsia="en-US"/>
        </w:rPr>
        <w:t>Управление по взаимодействию с общественными организациями и молодежной политике Администрации города Норильска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УОСМКиРТ – Управление общественных связей, массовых коммуникаций и развития туризма Администрации города Норильска</w:t>
      </w:r>
    </w:p>
    <w:p w:rsidR="008E72DA" w:rsidRDefault="008D6C0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УДКиИ – Управление по делам культуры и искусства Администрации города Норильска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УОиДО – Управление общего и дошкольного образования Администрации города Норильска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 – Управление по спорту Администрации города Норильска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МКУ «УПРиУ» - МКУ «Управление потребительского рынка и услуг»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УКПМ ДРКПиБД – Управление корпоративных проектов и мероприятий Департамента реализации корпоративных проектов и благотворительной деятельности </w:t>
      </w:r>
      <w:r>
        <w:rPr>
          <w:rFonts w:ascii="Times New Roman" w:eastAsia="Times New Roman" w:hAnsi="Times New Roman" w:cs="Times New Roman"/>
          <w:sz w:val="26"/>
          <w:szCs w:val="26"/>
        </w:rPr>
        <w:t>ЗФ ПАО «ГМК «Норильский никель»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УРСКиБ ДРКПиБД</w:t>
      </w:r>
      <w:r>
        <w:rPr>
          <w:rFonts w:ascii="Times New Roman" w:hAnsi="Times New Roman" w:cs="Times New Roman"/>
          <w:sz w:val="26"/>
          <w:szCs w:val="26"/>
        </w:rPr>
        <w:t xml:space="preserve"> – Управление развития социального капитала и благотворительности Управление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Департамента реализации корпоративных проектов и благотворительной деятельности </w:t>
      </w:r>
      <w:r>
        <w:rPr>
          <w:rFonts w:ascii="Times New Roman" w:eastAsia="Times New Roman" w:hAnsi="Times New Roman" w:cs="Times New Roman"/>
          <w:sz w:val="26"/>
          <w:szCs w:val="26"/>
        </w:rPr>
        <w:t>ЗФ ПАО «ГМК «Норильский никель»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КГКУ «ЦЗН» - КГКУ «Центр занятости населения города Норильска»</w:t>
      </w:r>
    </w:p>
    <w:p w:rsidR="008E72DA" w:rsidRDefault="008D6C0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Норильская Епархия – Норильская епархия Русской Православной Церкви</w:t>
      </w:r>
    </w:p>
    <w:p w:rsidR="008E72DA" w:rsidRDefault="008E72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</w:p>
    <w:p w:rsidR="008E72DA" w:rsidRDefault="008E72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</w:p>
    <w:p w:rsidR="008E72DA" w:rsidRDefault="008E72D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</w:rPr>
      </w:pPr>
    </w:p>
    <w:p w:rsidR="008E72DA" w:rsidRDefault="008E72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E72DA" w:rsidRDefault="008E72D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Style10"/>
        <w:tblW w:w="1423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5543"/>
        <w:gridCol w:w="1845"/>
        <w:gridCol w:w="3035"/>
        <w:gridCol w:w="3060"/>
      </w:tblGrid>
      <w:tr w:rsidR="008E72DA">
        <w:trPr>
          <w:trHeight w:val="661"/>
        </w:trPr>
        <w:tc>
          <w:tcPr>
            <w:tcW w:w="752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 видеороликов «Семья - основа мира», церемония награждения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12.01.2026 по16.03.2026</w:t>
            </w:r>
          </w:p>
        </w:tc>
        <w:tc>
          <w:tcPr>
            <w:tcW w:w="3035" w:type="dxa"/>
          </w:tcPr>
          <w:p w:rsidR="008E72DA" w:rsidRDefault="00C63503" w:rsidP="00C6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Фольклорно-этнографический музейный праздник встречи солнца «Хэйро!»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31.01.2026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«Музейно-выставочный комплекс «Музей Норильска»,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Талнахский филиал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  <w:p w:rsidR="008E72DA" w:rsidRDefault="008E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Всероссийский конкурс детского художественного творчества «Северная палитра», выставка победителей и призеров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февраль-апрель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«Норильская детская художественная школа им. Н.П. Лоя»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Сезон Клуба «Веселый Норникель», посвященный Году единства народов России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февраль-сентябрь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«Городской центр культуры»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Краеведческая экскурсия «Мой край на страницах книг» к 90-летию со дня рождения Огдо Аксеновой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«Музейно-выставочный комплекс «Музей Норильска»,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Талнахский филиал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  <w:p w:rsidR="008E72DA" w:rsidRDefault="008E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Торжественное открытие Года единства народов России в муниципальном образовании город Норильск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«Городской центр культуры»</w:t>
            </w:r>
          </w:p>
        </w:tc>
        <w:tc>
          <w:tcPr>
            <w:tcW w:w="3060" w:type="dxa"/>
            <w:shd w:val="clear" w:color="auto" w:fill="auto"/>
          </w:tcPr>
          <w:p w:rsidR="008E72DA" w:rsidRDefault="00D545C6" w:rsidP="00D5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Цикл мероприятий «По тропинкам сказок России», посвященный Году единства народов России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15.02.2026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15.11.2026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«Центральная библиотечная система»,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№ 8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игра «Интеллектуального клуба «НИКоНН» сезона 2026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Физкультурно-оздоровительный комплекс «Айка»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«QUIZ-онлайн»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21.02.2026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сеть «Телеграм»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Региональный турнир по современным танцевальным направлениям «Сияние Севера – 2026»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21.02.2026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22.02.2026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«Спортивный комплекс «Талнах»</w:t>
            </w:r>
          </w:p>
        </w:tc>
        <w:tc>
          <w:tcPr>
            <w:tcW w:w="3060" w:type="dxa"/>
            <w:shd w:val="clear" w:color="auto" w:fill="auto"/>
          </w:tcPr>
          <w:p w:rsidR="008E72DA" w:rsidRDefault="00CA06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Общегородской фольклорный праздник «Сударыня Масленица»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 Комсомольская город Норильск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Музейный фольклорный праздник «Сударыня Масленица»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«Музейно-выставочный комплекс «Музей Норильска»,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Талнахский филиал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УДКиИ 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Региональный фестиваль детского и юношеского творчества «Весенняя мозаика»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МАУ ДО «Дворец творчества детей и молодежи»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 w:rsidP="00D545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Соци</w:t>
            </w:r>
            <w:r w:rsidR="00D54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альный проект «Заполярные игры»</w:t>
            </w:r>
          </w:p>
        </w:tc>
        <w:tc>
          <w:tcPr>
            <w:tcW w:w="1845" w:type="dxa"/>
          </w:tcPr>
          <w:p w:rsidR="008E72DA" w:rsidRPr="00D545C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4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13.03.2026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4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21.02.2027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«Спортивный комплекс «Талнах»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УРСКиБ ДРКПиБД, УС 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Заполярный Фестиваль спортивной борьбы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с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21.03.2026   по 22.03.2026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«Спортивный комплекс «Талнах»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УС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Этнофорум «Бирлик» (Наша сила в единстве)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28.03.2026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Местная общественная организация национально-культурная автономия туркмен «Ватан» (Родина) г. Норильска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XII Межмуниципальный фольклорный фестиваль-конкурс «Весенняя карусель»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27.03.2026   по 29.03.2026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ДО «Норильская детская школа искусств»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Концерт «Просторы России» народного ансамбля народной песни «Раздолье»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«Культурно-досуговый центр им. Вл. Высоцкого»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 «Что? Где? Когда?» для обучающихся 9-11 классов МБ(А)ОУ города Норильска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04.04.2026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Физкультурно-оздоровительный комплекс «Айка»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Всероссийская акция «Библионочь - 2026»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24.04.2026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«Центральная библиотечная система»,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Библиотека № 3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Отчётный концерт творческих коллективов МБУ ДО «Норильская детская школа искусств» «Единством сильна Россия»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25.04.2026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ДО «Норильская детская школа искусств»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ХХII Городской фестиваль национальных культур «Край – наш общий дом»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25.04.2026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«Городской центр культуры»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«Интеллектуального клуба «НИКоНН» - «Ворошиловский стрелок»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Физкультурно-оздоровительный комплекс «Айка»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чтецов «История Победы в стихах»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Общественно-культурный центр «Башня»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Местная общественная организация национально-культурная автономия туркмен «Ватан» (Родина) г. Норильска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Концерт «И память общая, и радость общая», посвященный Дню Победы в Великой Отечественной войне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ДО «Норильская детская школа искусств»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Pr="00D545C6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45C6">
              <w:rPr>
                <w:rFonts w:ascii="Times New Roman" w:hAnsi="Times New Roman" w:cs="Times New Roman"/>
                <w:sz w:val="24"/>
                <w:szCs w:val="24"/>
              </w:rPr>
              <w:t>Фестиваль театральных миниатюр, посвященный Дню Победы в Великой Отечественной войне (среди школ района Талнах)</w:t>
            </w:r>
          </w:p>
        </w:tc>
        <w:tc>
          <w:tcPr>
            <w:tcW w:w="1845" w:type="dxa"/>
          </w:tcPr>
          <w:p w:rsidR="008E72DA" w:rsidRPr="00D545C6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C6">
              <w:rPr>
                <w:rFonts w:ascii="Times New Roman" w:hAnsi="Times New Roman" w:cs="Times New Roman"/>
                <w:sz w:val="24"/>
                <w:szCs w:val="24"/>
              </w:rPr>
              <w:t>07.05.2026</w:t>
            </w:r>
          </w:p>
        </w:tc>
        <w:tc>
          <w:tcPr>
            <w:tcW w:w="3035" w:type="dxa"/>
          </w:tcPr>
          <w:p w:rsidR="008E72DA" w:rsidRPr="00D545C6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45C6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«Культурно-досуговый центр им. Вл. Высоцкого»</w:t>
            </w:r>
          </w:p>
        </w:tc>
        <w:tc>
          <w:tcPr>
            <w:tcW w:w="3060" w:type="dxa"/>
          </w:tcPr>
          <w:p w:rsidR="008E72DA" w:rsidRPr="00D545C6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45C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мероприятий, посвященных Дню Победы в Великой Отечественной войне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07.05.2026    по 09.05.2026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МБУК «Городской центр культуры», площадь Комсомольская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Норильск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площадь Театральная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 Норильск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Памяти Героев город Норильск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Праздничная программа,</w:t>
            </w:r>
          </w:p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посвященная Дню России</w:t>
            </w:r>
          </w:p>
          <w:p w:rsidR="008E72DA" w:rsidRDefault="008E7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12.06.2026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Комсомольская город Норильск,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площадь Горняков 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 Талнах,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 площадь района Кайеркан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дополнительного торгового обслуживания в местах проведения общегородского мероприятия, посвященного Дню России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12.06.2026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Комсомольская город Норильск, район Ленинского проспекта,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 Талнах,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район Кайеркан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«УПРиУ»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Народные игры России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12.06.2026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Мастер-класс «Россия на холсте»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12.06.2026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Этно-площадка «Народное подворье» (выставки народного творчества, м</w:t>
            </w:r>
            <w:r w:rsidRPr="00E8580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астер-класс «Узоры России», мастер-класс по созданию «Кукла-оберег»</w:t>
            </w: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и.т.п.) в рамках Всероссийского Дня молодежи «В единстве сила страны» </w:t>
            </w:r>
          </w:p>
        </w:tc>
        <w:tc>
          <w:tcPr>
            <w:tcW w:w="1845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27.06.2026</w:t>
            </w:r>
          </w:p>
        </w:tc>
        <w:tc>
          <w:tcPr>
            <w:tcW w:w="3035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Комсомольская город Норильск</w:t>
            </w:r>
          </w:p>
        </w:tc>
        <w:tc>
          <w:tcPr>
            <w:tcW w:w="3060" w:type="dxa"/>
            <w:shd w:val="clear" w:color="auto" w:fill="auto"/>
          </w:tcPr>
          <w:p w:rsidR="001F7F8F" w:rsidRPr="00E85806" w:rsidRDefault="008D6C09" w:rsidP="00E85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дополнительного торгового обслуживания в местах проведения общегородского мероприятия, посвященного Всероссийскому Дню молодежи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27.06.2026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Комсомольская город Норильск, район Ленинского проспекта,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район Талнах, 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 Кайеркан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МКУ «УПРиУ»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Фотоконкурс «Краски Родины»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июнь-август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Фотомарафон «Любовь. Семья. Традиции», приуроченный ко Дню семьи, любви и верности, церемония награждения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27.06.2026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08.07.2026</w:t>
            </w:r>
          </w:p>
        </w:tc>
        <w:tc>
          <w:tcPr>
            <w:tcW w:w="3035" w:type="dxa"/>
          </w:tcPr>
          <w:p w:rsidR="008E72DA" w:rsidRDefault="00C63503" w:rsidP="00C635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Дистанционно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УКПМ ДРКПиБД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Спортивно-массовое мероприятие «Сурхарбаан»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юль-август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МБУ Спортивный комплекс «Талнах», стадион ФОК «Солнышко» 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Норильская местная общественная организация Бурятская национально-культурная автономия «Бурятское землячество «Нютаг» (Родина), УС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 рисунков «Наш дом-Россия»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июль-декабрь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Общественно-культурный центр «Башня»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Местная общественная организация национально-культурная автономия туркмен «Ватан» (Родина) г. Норильска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Цикл мероприятий к Международному дню коренных народов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«Центральная библиотечная система»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Этнографический праздник «Игры и обычаи народов» Севера» к Международному дню коренных народов мира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01.08.2026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Смотровая площадь района Талнах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Визит делегации города Норильска, включающей руководителей национально-культурных объединений, в город Красноярск для осуществления обмена опытом в сфере реализации государственной национальной политики с национальными сообществами города Красноярска, совместно с Управлением общественных связей Губернатора Красноярского края</w:t>
            </w:r>
          </w:p>
        </w:tc>
        <w:tc>
          <w:tcPr>
            <w:tcW w:w="1845" w:type="dxa"/>
          </w:tcPr>
          <w:p w:rsidR="008E72DA" w:rsidRDefault="00D545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сентябрь -ноябрь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город Красноярск 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тематической активности, направленной на популяризацию культурного многообразия народов, проживающих в г. Норильске и принимающих участие в Фестивале летнего туризма «Норильск зовет!»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 08.08.2026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09.08.2026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озеро Таборное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УОСМКиРТ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ЭтноКвиз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сентябрь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Ежегодный фестиваль семейных ценностей и традиций «Любовь спасающая»</w:t>
            </w:r>
          </w:p>
        </w:tc>
        <w:tc>
          <w:tcPr>
            <w:tcW w:w="1845" w:type="dxa"/>
          </w:tcPr>
          <w:p w:rsidR="008E72DA" w:rsidRDefault="008D6C09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  сентябрь </w:t>
            </w:r>
          </w:p>
          <w:p w:rsidR="008E72DA" w:rsidRDefault="008E72DA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  <w:p w:rsidR="008E72DA" w:rsidRDefault="008E72DA">
            <w:pPr>
              <w:pStyle w:val="ConsPlusTitle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3035" w:type="dxa"/>
          </w:tcPr>
          <w:p w:rsidR="008E72DA" w:rsidRDefault="008D6C0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Кафедральный собор иконы Божией Матери «Всех скорбящих Радость»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Норильская Епархия 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Фестиваль «Северная ягода»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05.09.2026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площадь Комсомольская город Норильск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интеллектуальная игра для старшеклассников «Умники и умницы»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«Центр внешкольной работы»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Семейный квест «Сквозь века -  вместе»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октябрь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конкурс творческих работ «Многообразие народов уютного города N»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 -декабрь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«Социально-образовательный центр»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Открытый турнир муниципального образования город Норильск по рукопашному бою, посвященный Дню народного единства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31.10.2026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01.11.2026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«Дом спорта «БОКМО»</w:t>
            </w:r>
          </w:p>
          <w:p w:rsidR="008E72DA" w:rsidRDefault="008E7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ко Дню народного единства «Широка страна моя родная!»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30.10.2026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20.12.2026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«Норильская детская художественная школа им. Н.П. Лоя»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Концертная программа «Край, в котором ты живешь»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 ДО «Оганерская детская школа искусств»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Конкурсно-познавательные программы «Мы разные, но мы вместе!» ко Дню народного единства, в детско-юношеских центрах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 ДО «Дворец творчества детей и молодежи»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шахматный турнир, посвященный Дню народного единства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«Центр внешкольной работы»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национальных культур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«Средняя школа 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13»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Традиционный фестиваль дружбы народов «Единая планета»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«Средняя школа   № 41 им. Героя Советского Союза В.С. Молокова»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Сессия «Мы едины» в рамках Арктического Норильского Молодежного Форума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КГБУК «Норильский заполярный театр драмы им. Вл. Маяковского»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Фестиваль народных традиций «Единство в многообразии» в рамках Мира единства молодежи </w:t>
            </w:r>
          </w:p>
        </w:tc>
        <w:tc>
          <w:tcPr>
            <w:tcW w:w="184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ноябрь</w:t>
            </w:r>
          </w:p>
        </w:tc>
        <w:tc>
          <w:tcPr>
            <w:tcW w:w="3035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«Молодежный центр»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УВООиМП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«Народы нашего края»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«Центральная библиотечная система»,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им. Саши Петряева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турнир интеллектуальных игр «Что? Где? Когда?», посвященный Дню народного единства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«Городской центр культуры»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Праздничный концерт, посвященный Дню народного единства</w:t>
            </w:r>
          </w:p>
          <w:p w:rsidR="008E72DA" w:rsidRDefault="008E72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03.11.2026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04.11.2026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«Городской центр культуры», МБУК «Культурно-досуговый центр им. Вл. Высоцкого», МБУК «Культурно-досуговый центр «Юбилейный»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Физкультурно-оздоровительное мероприятие по скандинавской ходьбе, посвященное Дню народного единства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«Стадион «Заполярник»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Чемпионат муниципального образования город Норильск по настольному теннису, посвященный Дню народного единства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 07.11.2026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08.11.2026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«Дом спорта «БОКМО»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Фестиваль «Дружба народов России» среди семей воспитанников муниципальных бюджетных, автономных дошкольных образовательных учреждений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10.11.2026 по11.11.2026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МАДОУ № 81 «Центр развития ребенка – Детский сад «Конек – Горбунок»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УОиДО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Соревнования по фигурному катанию на коньках, посвящённые Дню народного единства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21.11.2026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«Спортивный комплекс «Кайеркан»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Рождественские образовательные чтения 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ноябрь-декабрь </w:t>
            </w:r>
          </w:p>
        </w:tc>
        <w:tc>
          <w:tcPr>
            <w:tcW w:w="3035" w:type="dxa"/>
          </w:tcPr>
          <w:p w:rsidR="008E72DA" w:rsidRDefault="008D6C09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Кафедральный собор иконы Божией Матери «Всех скорбящих Радость»</w:t>
            </w:r>
          </w:p>
        </w:tc>
        <w:tc>
          <w:tcPr>
            <w:tcW w:w="3060" w:type="dxa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Норильская Епархия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Торжественное закрытие Года единства народов России в муниципальном образовании город Норильск, церемония награждения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3035" w:type="dxa"/>
          </w:tcPr>
          <w:p w:rsidR="008E72DA" w:rsidRDefault="008D6C09">
            <w:pPr>
              <w:pStyle w:val="ConsPlusTitle"/>
              <w:jc w:val="center"/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МБУК «Городской центр культуры»</w:t>
            </w:r>
          </w:p>
        </w:tc>
        <w:tc>
          <w:tcPr>
            <w:tcW w:w="3060" w:type="dxa"/>
          </w:tcPr>
          <w:p w:rsidR="008E72DA" w:rsidRDefault="00D545C6" w:rsidP="00D545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1011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Мероприятия, посвященные Дню Героев Отечества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05.12.2026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 06.12.2026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МБУК «Городской центр культуры»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1011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итогового видеоролика, обобщающего реализацию мероприятий, проведенных в рамках данного Плана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 07.12.2026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МАУ Информационный центр «Норильские новости»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УОСМКиРТ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Открытие региональной художественной выставки-конкурса «Северная коллекция. Искусство художников Севера Красноярского края» к Международному дню художника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«Музейно-выставочный комплекс «Музей Норильска»,</w:t>
            </w:r>
          </w:p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Художественная галерея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Поем тебе, Отечество родное» - юбилейный концерт народного самодеятельного коллектива, ансамбля народной песни «Горлица»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«Культурно-досуговый центр «Юбилейный»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Концерт Детского фольклорного ансамбля «Застава»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«Норильская детская музыкальная школа»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Праздничное мероприятие фольклорных ансамблей, посвященное праздникам зимнего цикла</w:t>
            </w:r>
          </w:p>
        </w:tc>
        <w:tc>
          <w:tcPr>
            <w:tcW w:w="184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23.12.2026</w:t>
            </w:r>
          </w:p>
        </w:tc>
        <w:tc>
          <w:tcPr>
            <w:tcW w:w="3035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МБУ ДО «Норильская детская школа искусств»</w:t>
            </w:r>
          </w:p>
        </w:tc>
        <w:tc>
          <w:tcPr>
            <w:tcW w:w="3060" w:type="dxa"/>
            <w:shd w:val="clear" w:color="auto" w:fill="auto"/>
          </w:tcPr>
          <w:p w:rsidR="008E72DA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УДКиИ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Авторский проект «Межнациональное единство народов России», включающий в себя цикл публикаций и рассказов тех странах и республик, представители которых живут и трудятся в Норильске</w:t>
            </w:r>
            <w:r w:rsidRPr="00E85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845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5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3035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5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газета «Заполярная правда»</w:t>
            </w:r>
          </w:p>
          <w:p w:rsidR="008E72DA" w:rsidRPr="00E85806" w:rsidRDefault="008E72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60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58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Общественная культурно-национальная организация «Украина»</w:t>
            </w:r>
          </w:p>
        </w:tc>
      </w:tr>
      <w:tr w:rsidR="008E72DA">
        <w:trPr>
          <w:trHeight w:val="337"/>
        </w:trPr>
        <w:tc>
          <w:tcPr>
            <w:tcW w:w="752" w:type="dxa"/>
          </w:tcPr>
          <w:p w:rsidR="008E72DA" w:rsidRDefault="008E72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Информирование национально-культурных объединений о деятельности Центра занятости по вопросам оказания мер государственной поддержки, выдача раздаточного материала</w:t>
            </w:r>
          </w:p>
        </w:tc>
        <w:tc>
          <w:tcPr>
            <w:tcW w:w="1845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35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сети «ВКонтакте», «Телеграм»</w:t>
            </w:r>
          </w:p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КГКУ «Центр занятости населения города Норильска»</w:t>
            </w:r>
          </w:p>
        </w:tc>
        <w:tc>
          <w:tcPr>
            <w:tcW w:w="3060" w:type="dxa"/>
            <w:shd w:val="clear" w:color="auto" w:fill="auto"/>
          </w:tcPr>
          <w:p w:rsidR="008E72DA" w:rsidRPr="00E85806" w:rsidRDefault="008D6C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КГКУ «ЦЗН», УВООиМП</w:t>
            </w:r>
          </w:p>
        </w:tc>
      </w:tr>
      <w:tr w:rsidR="002F7643">
        <w:trPr>
          <w:trHeight w:val="337"/>
        </w:trPr>
        <w:tc>
          <w:tcPr>
            <w:tcW w:w="752" w:type="dxa"/>
          </w:tcPr>
          <w:p w:rsidR="002F7643" w:rsidRDefault="002F7643" w:rsidP="002F764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3" w:type="dxa"/>
            <w:shd w:val="clear" w:color="auto" w:fill="auto"/>
          </w:tcPr>
          <w:p w:rsidR="002F7643" w:rsidRPr="00E85806" w:rsidRDefault="002F7643" w:rsidP="002F76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Анонсирование и о</w:t>
            </w:r>
            <w:r w:rsidRPr="00E85806">
              <w:rPr>
                <w:rFonts w:ascii="Times New Roman" w:hAnsi="Times New Roman" w:cs="Times New Roman"/>
                <w:sz w:val="24"/>
                <w:szCs w:val="24"/>
              </w:rPr>
              <w:t xml:space="preserve">свещение мероприятий, предусмотренных Планом, в средствах массовой информации и </w:t>
            </w: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в сети Интернет, по факту предоставления информации от структурных подразделений Администрации города Норильска</w:t>
            </w:r>
          </w:p>
        </w:tc>
        <w:tc>
          <w:tcPr>
            <w:tcW w:w="1845" w:type="dxa"/>
            <w:shd w:val="clear" w:color="auto" w:fill="auto"/>
          </w:tcPr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3035" w:type="dxa"/>
            <w:shd w:val="clear" w:color="auto" w:fill="auto"/>
          </w:tcPr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Официальные информационные ресурсы Администрации города Норильска: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сайт Норильск.рф;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аккаунт в ВКонтакте;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канал в МАХ;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телеграм-канал.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Официальные информационные ресурсы МАУ «ИЦ «Норильские новости»: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сайт газеты Заполярная правда;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телеграм-каналы;</w:t>
            </w:r>
          </w:p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каналы в МАХ;</w:t>
            </w:r>
          </w:p>
          <w:p w:rsidR="002F7643" w:rsidRPr="00E85806" w:rsidRDefault="00E85806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- аккаунты ВКонтакте</w:t>
            </w:r>
          </w:p>
        </w:tc>
        <w:tc>
          <w:tcPr>
            <w:tcW w:w="3060" w:type="dxa"/>
            <w:shd w:val="clear" w:color="auto" w:fill="auto"/>
          </w:tcPr>
          <w:p w:rsidR="002F7643" w:rsidRPr="00E85806" w:rsidRDefault="002F7643" w:rsidP="002F76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5806">
              <w:rPr>
                <w:rFonts w:ascii="Times New Roman" w:hAnsi="Times New Roman" w:cs="Times New Roman"/>
                <w:sz w:val="24"/>
                <w:szCs w:val="24"/>
              </w:rPr>
              <w:t>УОСМКиРТ</w:t>
            </w:r>
            <w:r w:rsidRPr="00E85806">
              <w:rPr>
                <w:rFonts w:ascii="Times New Roman" w:eastAsia="Times New Roman" w:hAnsi="Times New Roman" w:cs="Times New Roman"/>
                <w:sz w:val="24"/>
                <w:szCs w:val="24"/>
              </w:rPr>
              <w:t>, по мере поступления информации от ответственных за проведение мероприятий структур</w:t>
            </w:r>
          </w:p>
        </w:tc>
      </w:tr>
    </w:tbl>
    <w:p w:rsidR="008E72DA" w:rsidRDefault="008E72DA">
      <w:pPr>
        <w:jc w:val="both"/>
      </w:pPr>
    </w:p>
    <w:sectPr w:rsidR="008E72DA">
      <w:pgSz w:w="16838" w:h="11906" w:orient="landscape"/>
      <w:pgMar w:top="1134" w:right="851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4FB4" w:rsidRDefault="00B74FB4">
      <w:pPr>
        <w:spacing w:line="240" w:lineRule="auto"/>
      </w:pPr>
      <w:r>
        <w:separator/>
      </w:r>
    </w:p>
  </w:endnote>
  <w:endnote w:type="continuationSeparator" w:id="0">
    <w:p w:rsidR="00B74FB4" w:rsidRDefault="00B74F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4FB4" w:rsidRDefault="00B74FB4">
      <w:pPr>
        <w:spacing w:after="0"/>
      </w:pPr>
      <w:r>
        <w:separator/>
      </w:r>
    </w:p>
  </w:footnote>
  <w:footnote w:type="continuationSeparator" w:id="0">
    <w:p w:rsidR="00B74FB4" w:rsidRDefault="00B74F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6E2792"/>
    <w:multiLevelType w:val="singleLevel"/>
    <w:tmpl w:val="336E2792"/>
    <w:lvl w:ilvl="0">
      <w:start w:val="1"/>
      <w:numFmt w:val="decimal"/>
      <w:lvlText w:val="%1."/>
      <w:lvlJc w:val="left"/>
      <w:pPr>
        <w:tabs>
          <w:tab w:val="left" w:pos="425"/>
        </w:tabs>
        <w:ind w:left="64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E03"/>
    <w:rsid w:val="0001726B"/>
    <w:rsid w:val="000713FE"/>
    <w:rsid w:val="000C142F"/>
    <w:rsid w:val="000C3E03"/>
    <w:rsid w:val="000C6A7F"/>
    <w:rsid w:val="000D3AF3"/>
    <w:rsid w:val="00117CBF"/>
    <w:rsid w:val="0014453B"/>
    <w:rsid w:val="00146D41"/>
    <w:rsid w:val="001474E9"/>
    <w:rsid w:val="001A7A63"/>
    <w:rsid w:val="001F7F8F"/>
    <w:rsid w:val="00201993"/>
    <w:rsid w:val="00204991"/>
    <w:rsid w:val="00215FD7"/>
    <w:rsid w:val="00222193"/>
    <w:rsid w:val="00232C82"/>
    <w:rsid w:val="00241637"/>
    <w:rsid w:val="002557DB"/>
    <w:rsid w:val="002561E7"/>
    <w:rsid w:val="00261155"/>
    <w:rsid w:val="002670B5"/>
    <w:rsid w:val="002731B2"/>
    <w:rsid w:val="002924ED"/>
    <w:rsid w:val="002C36CA"/>
    <w:rsid w:val="002C4769"/>
    <w:rsid w:val="002D51FA"/>
    <w:rsid w:val="002F7643"/>
    <w:rsid w:val="00310544"/>
    <w:rsid w:val="00311A94"/>
    <w:rsid w:val="00322588"/>
    <w:rsid w:val="0034797A"/>
    <w:rsid w:val="003C09D4"/>
    <w:rsid w:val="003E065A"/>
    <w:rsid w:val="00402B69"/>
    <w:rsid w:val="004427F6"/>
    <w:rsid w:val="00450A48"/>
    <w:rsid w:val="00481EF1"/>
    <w:rsid w:val="00482E03"/>
    <w:rsid w:val="0049485C"/>
    <w:rsid w:val="004A5A17"/>
    <w:rsid w:val="004B3077"/>
    <w:rsid w:val="004B7A20"/>
    <w:rsid w:val="005004F0"/>
    <w:rsid w:val="00520B46"/>
    <w:rsid w:val="00532682"/>
    <w:rsid w:val="0054426E"/>
    <w:rsid w:val="00574BF7"/>
    <w:rsid w:val="005B1A84"/>
    <w:rsid w:val="005B29D5"/>
    <w:rsid w:val="00606818"/>
    <w:rsid w:val="0062112C"/>
    <w:rsid w:val="00652037"/>
    <w:rsid w:val="00661595"/>
    <w:rsid w:val="00665445"/>
    <w:rsid w:val="006E7174"/>
    <w:rsid w:val="0071574B"/>
    <w:rsid w:val="00731BB7"/>
    <w:rsid w:val="00764612"/>
    <w:rsid w:val="00766CC5"/>
    <w:rsid w:val="00770390"/>
    <w:rsid w:val="007C34F3"/>
    <w:rsid w:val="00814E55"/>
    <w:rsid w:val="00844417"/>
    <w:rsid w:val="0085059B"/>
    <w:rsid w:val="0086168A"/>
    <w:rsid w:val="008A1AB5"/>
    <w:rsid w:val="008B7158"/>
    <w:rsid w:val="008D6C09"/>
    <w:rsid w:val="008E72DA"/>
    <w:rsid w:val="008F4E53"/>
    <w:rsid w:val="008F4F20"/>
    <w:rsid w:val="009063E8"/>
    <w:rsid w:val="00913927"/>
    <w:rsid w:val="00943155"/>
    <w:rsid w:val="009578E5"/>
    <w:rsid w:val="00984BE7"/>
    <w:rsid w:val="009C5D35"/>
    <w:rsid w:val="00A00FA5"/>
    <w:rsid w:val="00A36C3F"/>
    <w:rsid w:val="00A63ECF"/>
    <w:rsid w:val="00A934B4"/>
    <w:rsid w:val="00A93C74"/>
    <w:rsid w:val="00A95C93"/>
    <w:rsid w:val="00AA3E1F"/>
    <w:rsid w:val="00AD090E"/>
    <w:rsid w:val="00B174D4"/>
    <w:rsid w:val="00B2211F"/>
    <w:rsid w:val="00B646F1"/>
    <w:rsid w:val="00B74FB4"/>
    <w:rsid w:val="00BA5720"/>
    <w:rsid w:val="00BB3FC8"/>
    <w:rsid w:val="00BF6525"/>
    <w:rsid w:val="00C24CD0"/>
    <w:rsid w:val="00C2622D"/>
    <w:rsid w:val="00C47830"/>
    <w:rsid w:val="00C63503"/>
    <w:rsid w:val="00C74FA2"/>
    <w:rsid w:val="00CA0635"/>
    <w:rsid w:val="00CA4B70"/>
    <w:rsid w:val="00CC781D"/>
    <w:rsid w:val="00CE0819"/>
    <w:rsid w:val="00D04293"/>
    <w:rsid w:val="00D042D5"/>
    <w:rsid w:val="00D3050E"/>
    <w:rsid w:val="00D545C6"/>
    <w:rsid w:val="00D63188"/>
    <w:rsid w:val="00D63CA0"/>
    <w:rsid w:val="00D70060"/>
    <w:rsid w:val="00DA5144"/>
    <w:rsid w:val="00DD5110"/>
    <w:rsid w:val="00DF6D34"/>
    <w:rsid w:val="00E05C03"/>
    <w:rsid w:val="00E40F41"/>
    <w:rsid w:val="00E54D68"/>
    <w:rsid w:val="00E85806"/>
    <w:rsid w:val="00EB65FE"/>
    <w:rsid w:val="00ED0240"/>
    <w:rsid w:val="00F26FAE"/>
    <w:rsid w:val="00F50821"/>
    <w:rsid w:val="00F56C87"/>
    <w:rsid w:val="00F605F4"/>
    <w:rsid w:val="00F70BBA"/>
    <w:rsid w:val="00F7178E"/>
    <w:rsid w:val="00F721B7"/>
    <w:rsid w:val="00FC0353"/>
    <w:rsid w:val="254C633C"/>
    <w:rsid w:val="26927896"/>
    <w:rsid w:val="2D2C6D44"/>
    <w:rsid w:val="3556391E"/>
    <w:rsid w:val="69E92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B91ED-C2B1-4E76-8793-15B8F18D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Title"/>
    <w:basedOn w:val="a"/>
    <w:next w:val="a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Subtitle"/>
    <w:basedOn w:val="a"/>
    <w:next w:val="a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0">
    <w:name w:val="_Style 10"/>
    <w:basedOn w:val="TableNormal"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eastAsia="Times New Roman"/>
      <w:sz w:val="22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eastAsia="Times New Roman"/>
      <w:b/>
      <w:sz w:val="22"/>
    </w:rPr>
  </w:style>
  <w:style w:type="character" w:customStyle="1" w:styleId="a4">
    <w:name w:val="Текст выноски Знак"/>
    <w:basedOn w:val="a0"/>
    <w:link w:val="a3"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B05021-F647-4884-86A8-3E1396A76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9</Pages>
  <Words>2018</Words>
  <Characters>11508</Characters>
  <Application>Microsoft Office Word</Application>
  <DocSecurity>0</DocSecurity>
  <Lines>95</Lines>
  <Paragraphs>26</Paragraphs>
  <ScaleCrop>false</ScaleCrop>
  <Company>Administration</Company>
  <LinksUpToDate>false</LinksUpToDate>
  <CharactersWithSpaces>13500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21</cp:revision>
  <cp:lastPrinted>2026-02-10T08:39:00Z</cp:lastPrinted>
  <dcterms:created xsi:type="dcterms:W3CDTF">2026-02-10T08:38:00Z</dcterms:created>
  <dcterms:modified xsi:type="dcterms:W3CDTF">2026-03-05T09:30:00Z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76FF041C61CB41B6BF459989F22D4E6E_12</vt:lpwstr>
  </property>
</Properties>
</file>